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006A" w14:textId="2602970D" w:rsidR="00451313" w:rsidRDefault="008122F9" w:rsidP="00BF3EC2">
      <w:pPr>
        <w:pStyle w:val="style2"/>
        <w:spacing w:before="0" w:after="0" w:line="288" w:lineRule="auto"/>
        <w:ind w:left="-720" w:right="-249" w:firstLine="181"/>
        <w:jc w:val="center"/>
        <w:rPr>
          <w:rFonts w:asciiTheme="minorHAnsi" w:hAnsiTheme="minorHAnsi" w:cstheme="minorHAnsi"/>
          <w:b/>
        </w:rPr>
      </w:pPr>
      <w:bookmarkStart w:id="0" w:name="OLE_LINK1"/>
      <w:bookmarkStart w:id="1" w:name="OLE_LINK2"/>
      <w:r>
        <w:rPr>
          <w:rFonts w:asciiTheme="minorHAnsi" w:hAnsiTheme="minorHAnsi" w:cstheme="minorHAnsi"/>
          <w:b/>
        </w:rPr>
        <w:t>Call for Applications for Postgraduate Studies</w:t>
      </w:r>
      <w:r w:rsidR="00451313" w:rsidRPr="004B11E3">
        <w:rPr>
          <w:rFonts w:asciiTheme="minorHAnsi" w:hAnsiTheme="minorHAnsi" w:cstheme="minorHAnsi"/>
          <w:b/>
        </w:rPr>
        <w:t xml:space="preserve"> in the Department of Materials Science and Technology of the University of Crete</w:t>
      </w:r>
    </w:p>
    <w:p w14:paraId="4961B681" w14:textId="77777777" w:rsidR="004B11E3" w:rsidRPr="004B11E3" w:rsidRDefault="004B11E3" w:rsidP="00BF3EC2">
      <w:pPr>
        <w:pStyle w:val="style2"/>
        <w:spacing w:before="0" w:after="0" w:line="288" w:lineRule="auto"/>
        <w:ind w:left="-720" w:right="-249" w:firstLine="181"/>
        <w:jc w:val="both"/>
        <w:rPr>
          <w:rFonts w:asciiTheme="minorHAnsi" w:hAnsiTheme="minorHAnsi" w:cstheme="minorHAnsi"/>
          <w:b/>
        </w:rPr>
      </w:pPr>
    </w:p>
    <w:p w14:paraId="44A33E17" w14:textId="57EBB6B5" w:rsidR="00451313" w:rsidRDefault="00451313" w:rsidP="00BF3EC2">
      <w:pPr>
        <w:pStyle w:val="NormalWeb"/>
        <w:spacing w:before="0" w:after="0" w:line="288" w:lineRule="auto"/>
        <w:ind w:left="-720" w:right="-249" w:firstLine="181"/>
        <w:jc w:val="both"/>
        <w:rPr>
          <w:rFonts w:asciiTheme="minorHAnsi" w:hAnsiTheme="minorHAnsi" w:cstheme="minorHAnsi"/>
        </w:rPr>
      </w:pPr>
      <w:r w:rsidRPr="004B11E3">
        <w:rPr>
          <w:rFonts w:asciiTheme="minorHAnsi" w:hAnsiTheme="minorHAnsi" w:cstheme="minorHAnsi"/>
        </w:rPr>
        <w:t xml:space="preserve">The Department of Materials Science and Technology of the University of Crete announces </w:t>
      </w:r>
      <w:r w:rsidRPr="004B11E3">
        <w:rPr>
          <w:rStyle w:val="Strong"/>
          <w:rFonts w:asciiTheme="minorHAnsi" w:hAnsiTheme="minorHAnsi" w:cstheme="minorHAnsi"/>
          <w:b w:val="0"/>
        </w:rPr>
        <w:t xml:space="preserve">a limited number </w:t>
      </w:r>
      <w:r w:rsidRPr="004B11E3">
        <w:rPr>
          <w:rFonts w:asciiTheme="minorHAnsi" w:hAnsiTheme="minorHAnsi" w:cstheme="minorHAnsi"/>
          <w:color w:val="000000"/>
        </w:rPr>
        <w:t xml:space="preserve">of postgraduate student positions </w:t>
      </w:r>
      <w:r w:rsidR="006A19A0">
        <w:rPr>
          <w:rFonts w:asciiTheme="minorHAnsi" w:hAnsiTheme="minorHAnsi" w:cstheme="minorHAnsi"/>
        </w:rPr>
        <w:t>for the academic year 202</w:t>
      </w:r>
      <w:r w:rsidR="000B587A">
        <w:rPr>
          <w:rFonts w:asciiTheme="minorHAnsi" w:hAnsiTheme="minorHAnsi" w:cstheme="minorHAnsi"/>
        </w:rPr>
        <w:t>3</w:t>
      </w:r>
      <w:r w:rsidR="006A19A0">
        <w:rPr>
          <w:rFonts w:asciiTheme="minorHAnsi" w:hAnsiTheme="minorHAnsi" w:cstheme="minorHAnsi"/>
        </w:rPr>
        <w:t>-202</w:t>
      </w:r>
      <w:r w:rsidR="000B587A">
        <w:rPr>
          <w:rFonts w:asciiTheme="minorHAnsi" w:hAnsiTheme="minorHAnsi" w:cstheme="minorHAnsi"/>
        </w:rPr>
        <w:t>4</w:t>
      </w:r>
      <w:r w:rsidR="006A19A0">
        <w:rPr>
          <w:rFonts w:asciiTheme="minorHAnsi" w:hAnsiTheme="minorHAnsi" w:cstheme="minorHAnsi"/>
        </w:rPr>
        <w:t>.</w:t>
      </w:r>
    </w:p>
    <w:p w14:paraId="4591E048" w14:textId="06D2F404" w:rsidR="00451313" w:rsidRPr="004B11E3" w:rsidRDefault="000B587A" w:rsidP="005106C8">
      <w:pPr>
        <w:pStyle w:val="NormalWeb"/>
        <w:spacing w:line="288" w:lineRule="auto"/>
        <w:ind w:left="-720" w:right="-249" w:firstLine="181"/>
        <w:jc w:val="both"/>
        <w:rPr>
          <w:rFonts w:asciiTheme="minorHAnsi" w:hAnsiTheme="minorHAnsi" w:cstheme="minorHAnsi"/>
        </w:rPr>
      </w:pPr>
      <w:r w:rsidRPr="000B587A">
        <w:rPr>
          <w:rFonts w:asciiTheme="minorHAnsi" w:hAnsiTheme="minorHAnsi" w:cstheme="minorHAnsi"/>
        </w:rPr>
        <w:t>The aim of the Postgraduate Program of the Department of Materials Science and Technology is to prepare MSc students for excellent career prospects in the rapidly growing interdisciplinary field of materials science and technology. The educational and research activities of the program provide an integrated approach and in-depth training, with emphasis on conducting innovative research in the following cutting-edge fields of Materials Science and Technology:</w:t>
      </w:r>
    </w:p>
    <w:p w14:paraId="08560187" w14:textId="77777777" w:rsidR="00451313" w:rsidRPr="004B11E3" w:rsidRDefault="00451313" w:rsidP="00BF3EC2">
      <w:pPr>
        <w:numPr>
          <w:ilvl w:val="0"/>
          <w:numId w:val="3"/>
        </w:numPr>
        <w:spacing w:line="288" w:lineRule="auto"/>
        <w:ind w:left="-720" w:right="-249" w:firstLine="181"/>
        <w:jc w:val="both"/>
        <w:rPr>
          <w:rFonts w:asciiTheme="minorHAnsi" w:hAnsiTheme="minorHAnsi" w:cstheme="minorHAnsi"/>
        </w:rPr>
      </w:pPr>
      <w:r w:rsidRPr="004B11E3">
        <w:rPr>
          <w:rFonts w:asciiTheme="minorHAnsi" w:hAnsiTheme="minorHAnsi" w:cstheme="minorHAnsi"/>
        </w:rPr>
        <w:t xml:space="preserve">Optoelectronics - Magnetic materials </w:t>
      </w:r>
      <w:r w:rsidRPr="004B11E3">
        <w:rPr>
          <w:rFonts w:asciiTheme="minorHAnsi" w:hAnsiTheme="minorHAnsi" w:cstheme="minorHAnsi"/>
          <w:lang w:val="en-US"/>
        </w:rPr>
        <w:t xml:space="preserve">- </w:t>
      </w:r>
      <w:r w:rsidRPr="004B11E3">
        <w:rPr>
          <w:rFonts w:asciiTheme="minorHAnsi" w:hAnsiTheme="minorHAnsi" w:cstheme="minorHAnsi"/>
        </w:rPr>
        <w:t>Nanotechnology</w:t>
      </w:r>
    </w:p>
    <w:p w14:paraId="66854393" w14:textId="77777777" w:rsidR="00451313" w:rsidRPr="004B11E3" w:rsidRDefault="00451313" w:rsidP="00BF3EC2">
      <w:pPr>
        <w:numPr>
          <w:ilvl w:val="0"/>
          <w:numId w:val="3"/>
        </w:numPr>
        <w:spacing w:line="288" w:lineRule="auto"/>
        <w:ind w:left="-720" w:right="-249" w:firstLine="181"/>
        <w:jc w:val="both"/>
        <w:rPr>
          <w:rFonts w:asciiTheme="minorHAnsi" w:hAnsiTheme="minorHAnsi" w:cstheme="minorHAnsi"/>
        </w:rPr>
      </w:pPr>
      <w:r w:rsidRPr="004B11E3">
        <w:rPr>
          <w:rFonts w:asciiTheme="minorHAnsi" w:hAnsiTheme="minorHAnsi" w:cstheme="minorHAnsi"/>
        </w:rPr>
        <w:t>Polymers - Colloids</w:t>
      </w:r>
    </w:p>
    <w:p w14:paraId="217E4CB3" w14:textId="7C58B52C" w:rsidR="00451313" w:rsidRPr="004B11E3" w:rsidRDefault="00451313" w:rsidP="00BF3EC2">
      <w:pPr>
        <w:numPr>
          <w:ilvl w:val="0"/>
          <w:numId w:val="3"/>
        </w:numPr>
        <w:spacing w:line="288" w:lineRule="auto"/>
        <w:ind w:left="-720" w:right="-249" w:firstLine="181"/>
        <w:jc w:val="both"/>
        <w:rPr>
          <w:rFonts w:asciiTheme="minorHAnsi" w:hAnsiTheme="minorHAnsi" w:cstheme="minorHAnsi"/>
        </w:rPr>
      </w:pPr>
      <w:r w:rsidRPr="004B11E3">
        <w:rPr>
          <w:rFonts w:asciiTheme="minorHAnsi" w:hAnsiTheme="minorHAnsi" w:cstheme="minorHAnsi"/>
        </w:rPr>
        <w:t>Theoretical</w:t>
      </w:r>
      <w:r w:rsidR="004A1D26">
        <w:rPr>
          <w:rFonts w:asciiTheme="minorHAnsi" w:hAnsiTheme="minorHAnsi" w:cstheme="minorHAnsi"/>
        </w:rPr>
        <w:t xml:space="preserve"> </w:t>
      </w:r>
      <w:r w:rsidRPr="004B11E3">
        <w:rPr>
          <w:rFonts w:asciiTheme="minorHAnsi" w:hAnsiTheme="minorHAnsi" w:cstheme="minorHAnsi"/>
        </w:rPr>
        <w:t>-</w:t>
      </w:r>
      <w:r w:rsidR="004A1D26">
        <w:rPr>
          <w:rFonts w:asciiTheme="minorHAnsi" w:hAnsiTheme="minorHAnsi" w:cstheme="minorHAnsi"/>
        </w:rPr>
        <w:t xml:space="preserve"> </w:t>
      </w:r>
      <w:r w:rsidRPr="004B11E3">
        <w:rPr>
          <w:rFonts w:asciiTheme="minorHAnsi" w:hAnsiTheme="minorHAnsi" w:cstheme="minorHAnsi"/>
        </w:rPr>
        <w:t>Computational Materials</w:t>
      </w:r>
      <w:r w:rsidR="00865A84" w:rsidRPr="00865A84">
        <w:rPr>
          <w:rFonts w:asciiTheme="minorHAnsi" w:hAnsiTheme="minorHAnsi" w:cstheme="minorHAnsi"/>
        </w:rPr>
        <w:t xml:space="preserve"> </w:t>
      </w:r>
      <w:r w:rsidR="00865A84">
        <w:rPr>
          <w:rFonts w:asciiTheme="minorHAnsi" w:hAnsiTheme="minorHAnsi" w:cstheme="minorHAnsi"/>
        </w:rPr>
        <w:t>Science</w:t>
      </w:r>
    </w:p>
    <w:p w14:paraId="055130E5" w14:textId="1BA6A6AE" w:rsidR="005B3BED" w:rsidRPr="004B11E3" w:rsidRDefault="005B3BED" w:rsidP="00BF3EC2">
      <w:pPr>
        <w:numPr>
          <w:ilvl w:val="0"/>
          <w:numId w:val="3"/>
        </w:numPr>
        <w:spacing w:line="288" w:lineRule="auto"/>
        <w:ind w:left="-720" w:right="-249" w:firstLine="181"/>
        <w:jc w:val="both"/>
        <w:rPr>
          <w:rFonts w:asciiTheme="minorHAnsi" w:hAnsiTheme="minorHAnsi" w:cstheme="minorHAnsi"/>
        </w:rPr>
      </w:pPr>
      <w:r w:rsidRPr="004B11E3">
        <w:rPr>
          <w:rFonts w:asciiTheme="minorHAnsi" w:hAnsiTheme="minorHAnsi" w:cstheme="minorHAnsi"/>
        </w:rPr>
        <w:t>Synthetic Chemistry</w:t>
      </w:r>
      <w:r w:rsidR="00865A84" w:rsidRPr="00865A84">
        <w:rPr>
          <w:rFonts w:asciiTheme="minorHAnsi" w:hAnsiTheme="minorHAnsi" w:cstheme="minorHAnsi"/>
        </w:rPr>
        <w:t xml:space="preserve"> </w:t>
      </w:r>
      <w:r w:rsidR="00865A84">
        <w:rPr>
          <w:rFonts w:asciiTheme="minorHAnsi" w:hAnsiTheme="minorHAnsi" w:cstheme="minorHAnsi"/>
        </w:rPr>
        <w:t xml:space="preserve">of </w:t>
      </w:r>
      <w:r w:rsidR="00865A84" w:rsidRPr="004B11E3">
        <w:rPr>
          <w:rFonts w:asciiTheme="minorHAnsi" w:hAnsiTheme="minorHAnsi" w:cstheme="minorHAnsi"/>
        </w:rPr>
        <w:t>Materials</w:t>
      </w:r>
    </w:p>
    <w:p w14:paraId="16CD67B5" w14:textId="77777777" w:rsidR="005B3BED" w:rsidRPr="004B11E3" w:rsidRDefault="00451313" w:rsidP="00BF3EC2">
      <w:pPr>
        <w:numPr>
          <w:ilvl w:val="0"/>
          <w:numId w:val="3"/>
        </w:numPr>
        <w:spacing w:line="288" w:lineRule="auto"/>
        <w:ind w:left="-720" w:right="-249" w:firstLine="181"/>
        <w:jc w:val="both"/>
        <w:rPr>
          <w:rFonts w:asciiTheme="minorHAnsi" w:hAnsiTheme="minorHAnsi" w:cstheme="minorHAnsi"/>
        </w:rPr>
      </w:pPr>
      <w:r w:rsidRPr="004B11E3">
        <w:rPr>
          <w:rFonts w:asciiTheme="minorHAnsi" w:hAnsiTheme="minorHAnsi" w:cstheme="minorHAnsi"/>
        </w:rPr>
        <w:t>Biomaterials - Biomolecules</w:t>
      </w:r>
    </w:p>
    <w:p w14:paraId="61104C2A" w14:textId="205B8E69" w:rsidR="005106C8" w:rsidRDefault="000B587A" w:rsidP="00C775DA">
      <w:pPr>
        <w:pStyle w:val="NormalWeb"/>
        <w:spacing w:line="288" w:lineRule="auto"/>
        <w:ind w:left="-720" w:right="-249" w:firstLine="181"/>
        <w:jc w:val="both"/>
        <w:rPr>
          <w:rFonts w:asciiTheme="minorHAnsi" w:hAnsiTheme="minorHAnsi" w:cstheme="minorHAnsi"/>
        </w:rPr>
      </w:pPr>
      <w:r w:rsidRPr="000B587A">
        <w:rPr>
          <w:rFonts w:asciiTheme="minorHAnsi" w:hAnsiTheme="minorHAnsi" w:cstheme="minorHAnsi"/>
        </w:rPr>
        <w:t xml:space="preserve">Successful completion of the Postgraduate Program leads to a Postgraduate Diploma (MSc) after 4 semesters of study that include the mandatory attendance of courses and the preparation and writing of a </w:t>
      </w:r>
      <w:proofErr w:type="gramStart"/>
      <w:r w:rsidRPr="000B587A">
        <w:rPr>
          <w:rFonts w:asciiTheme="minorHAnsi" w:hAnsiTheme="minorHAnsi" w:cstheme="minorHAnsi"/>
        </w:rPr>
        <w:t>Master's</w:t>
      </w:r>
      <w:proofErr w:type="gramEnd"/>
      <w:r w:rsidRPr="000B587A">
        <w:rPr>
          <w:rFonts w:asciiTheme="minorHAnsi" w:hAnsiTheme="minorHAnsi" w:cstheme="minorHAnsi"/>
        </w:rPr>
        <w:t xml:space="preserve"> Thesis. The program is in English and requires full-time participation. As part of their training, postgraduate students assist in the instruction of undergraduate courses. There are no tuition fees.</w:t>
      </w:r>
    </w:p>
    <w:p w14:paraId="4946D70D" w14:textId="4A042374" w:rsidR="00451313" w:rsidRPr="00537942" w:rsidRDefault="000B587A" w:rsidP="00BF3EC2">
      <w:pPr>
        <w:pStyle w:val="NormalWeb"/>
        <w:spacing w:line="288" w:lineRule="auto"/>
        <w:ind w:left="-720" w:right="-249" w:firstLine="181"/>
        <w:jc w:val="both"/>
        <w:rPr>
          <w:rFonts w:asciiTheme="minorHAnsi" w:hAnsiTheme="minorHAnsi" w:cstheme="minorHAnsi"/>
        </w:rPr>
      </w:pPr>
      <w:r w:rsidRPr="000B587A">
        <w:rPr>
          <w:rFonts w:asciiTheme="minorHAnsi" w:hAnsiTheme="minorHAnsi" w:cstheme="minorHAnsi"/>
        </w:rPr>
        <w:t>Graduates of the first cycle of studies of Greek universities or equivalent institutions abroad have the right to apply for the program. Eligible candidates should hold a degree in Sciences, Engineering and Health Sciences. Good knowledge of English (B2 level and above) is required.</w:t>
      </w:r>
    </w:p>
    <w:p w14:paraId="3B3CCAE4" w14:textId="014C89DC" w:rsidR="000B587A" w:rsidRDefault="000B587A" w:rsidP="0061352E">
      <w:pPr>
        <w:pStyle w:val="NormalWeb"/>
        <w:spacing w:line="288" w:lineRule="auto"/>
        <w:ind w:left="-720" w:right="-249" w:firstLine="181"/>
        <w:jc w:val="both"/>
        <w:rPr>
          <w:rFonts w:asciiTheme="minorHAnsi" w:hAnsiTheme="minorHAnsi" w:cstheme="minorHAnsi"/>
          <w:lang w:val="en-US"/>
        </w:rPr>
      </w:pPr>
      <w:r w:rsidRPr="000B587A">
        <w:rPr>
          <w:rFonts w:asciiTheme="minorHAnsi" w:hAnsiTheme="minorHAnsi" w:cstheme="minorHAnsi"/>
          <w:lang w:val="en-US"/>
        </w:rPr>
        <w:t xml:space="preserve">The undergraduate study curricula of eligible candidates should be sufficiently compatible with the curriculum of Materials Science and Technology in the sense that prior studies have offered a solid background, ensuring successful educational outcomes. Candidates not yet graduated during the admissions period are also eligible applicants, </w:t>
      </w:r>
      <w:proofErr w:type="gramStart"/>
      <w:r w:rsidRPr="000B587A">
        <w:rPr>
          <w:rFonts w:asciiTheme="minorHAnsi" w:hAnsiTheme="minorHAnsi" w:cstheme="minorHAnsi"/>
          <w:lang w:val="en-US"/>
        </w:rPr>
        <w:t>provided</w:t>
      </w:r>
      <w:r w:rsidR="000B5E08">
        <w:rPr>
          <w:rFonts w:asciiTheme="minorHAnsi" w:hAnsiTheme="minorHAnsi" w:cstheme="minorHAnsi"/>
          <w:lang w:val="en-US"/>
        </w:rPr>
        <w:t xml:space="preserve"> </w:t>
      </w:r>
      <w:r w:rsidRPr="000B587A">
        <w:rPr>
          <w:rFonts w:asciiTheme="minorHAnsi" w:hAnsiTheme="minorHAnsi" w:cstheme="minorHAnsi"/>
          <w:lang w:val="en-US"/>
        </w:rPr>
        <w:t>that</w:t>
      </w:r>
      <w:proofErr w:type="gramEnd"/>
      <w:r w:rsidRPr="000B587A">
        <w:rPr>
          <w:rFonts w:asciiTheme="minorHAnsi" w:hAnsiTheme="minorHAnsi" w:cstheme="minorHAnsi"/>
          <w:lang w:val="en-US"/>
        </w:rPr>
        <w:t xml:space="preserve"> they reasonably expect to have their first degree awarded until the end of October 2023.</w:t>
      </w:r>
    </w:p>
    <w:bookmarkEnd w:id="0"/>
    <w:bookmarkEnd w:id="1"/>
    <w:p w14:paraId="3DB4E7DD" w14:textId="70515B44" w:rsidR="00C775DA" w:rsidRPr="0061352E" w:rsidRDefault="000B587A" w:rsidP="0061352E">
      <w:pPr>
        <w:pStyle w:val="NormalWeb"/>
        <w:spacing w:line="288" w:lineRule="auto"/>
        <w:ind w:left="-720" w:right="-249" w:firstLine="181"/>
        <w:jc w:val="both"/>
        <w:rPr>
          <w:rFonts w:asciiTheme="minorHAnsi" w:hAnsiTheme="minorHAnsi" w:cstheme="minorHAnsi"/>
        </w:rPr>
      </w:pPr>
      <w:r w:rsidRPr="000B587A">
        <w:rPr>
          <w:rFonts w:asciiTheme="minorHAnsi" w:hAnsiTheme="minorHAnsi" w:cstheme="minorHAnsi"/>
          <w:lang w:val="en-US"/>
        </w:rPr>
        <w:t xml:space="preserve">The academic criteria that are </w:t>
      </w:r>
      <w:proofErr w:type="gramStart"/>
      <w:r w:rsidRPr="000B587A">
        <w:rPr>
          <w:rFonts w:asciiTheme="minorHAnsi" w:hAnsiTheme="minorHAnsi" w:cstheme="minorHAnsi"/>
          <w:lang w:val="en-US"/>
        </w:rPr>
        <w:t>taken into account</w:t>
      </w:r>
      <w:proofErr w:type="gramEnd"/>
      <w:r w:rsidRPr="000B587A">
        <w:rPr>
          <w:rFonts w:asciiTheme="minorHAnsi" w:hAnsiTheme="minorHAnsi" w:cstheme="minorHAnsi"/>
          <w:lang w:val="en-US"/>
        </w:rPr>
        <w:t xml:space="preserve"> for the selection, as defined in the Postgraduate Studies Regulations, include the undergraduate degree, grades in courses related to the subject of the program, the performance in a diploma thesis (where this is provided for the first cycle of studies), as well as the applicant’s relevant research or professional activity.</w:t>
      </w:r>
    </w:p>
    <w:p w14:paraId="602FD077" w14:textId="77777777" w:rsidR="006A19A0" w:rsidRDefault="00C775DA" w:rsidP="00C775DA">
      <w:pPr>
        <w:pStyle w:val="NormalWeb"/>
        <w:spacing w:line="288" w:lineRule="auto"/>
        <w:ind w:left="-720" w:right="-249" w:firstLine="181"/>
        <w:jc w:val="both"/>
        <w:rPr>
          <w:rFonts w:asciiTheme="minorHAnsi" w:hAnsiTheme="minorHAnsi" w:cstheme="minorHAnsi"/>
        </w:rPr>
      </w:pPr>
      <w:r w:rsidRPr="002A3DF9">
        <w:rPr>
          <w:rFonts w:asciiTheme="minorHAnsi" w:hAnsiTheme="minorHAnsi" w:cstheme="minorHAnsi"/>
          <w:b/>
        </w:rPr>
        <w:t xml:space="preserve">Necessary supporting documents </w:t>
      </w:r>
      <w:r w:rsidR="002A3DF9">
        <w:rPr>
          <w:rFonts w:asciiTheme="minorHAnsi" w:hAnsiTheme="minorHAnsi" w:cstheme="minorHAnsi"/>
        </w:rPr>
        <w:t xml:space="preserve">(submitted exclusively in electronic form through the website </w:t>
      </w:r>
      <w:hyperlink r:id="rId5" w:history="1">
        <w:r w:rsidR="001855BA" w:rsidRPr="00480AAF">
          <w:rPr>
            <w:rStyle w:val="Hyperlink"/>
            <w:rFonts w:asciiTheme="minorHAnsi" w:hAnsiTheme="minorHAnsi" w:cstheme="minorHAnsi"/>
          </w:rPr>
          <w:t xml:space="preserve">https://postgrad.cict.uoc.gr </w:t>
        </w:r>
      </w:hyperlink>
      <w:r w:rsidR="002A3DF9">
        <w:rPr>
          <w:rFonts w:asciiTheme="minorHAnsi" w:hAnsiTheme="minorHAnsi" w:cstheme="minorHAnsi"/>
        </w:rPr>
        <w:t>):</w:t>
      </w:r>
    </w:p>
    <w:p w14:paraId="255D5480" w14:textId="77777777" w:rsidR="002A3DF9" w:rsidRDefault="006A19A0" w:rsidP="00FD75AD">
      <w:pPr>
        <w:pStyle w:val="NormalWeb"/>
        <w:numPr>
          <w:ilvl w:val="0"/>
          <w:numId w:val="8"/>
        </w:numPr>
        <w:spacing w:before="0" w:after="0" w:line="288" w:lineRule="auto"/>
        <w:ind w:left="426" w:right="-249"/>
        <w:jc w:val="both"/>
        <w:rPr>
          <w:rFonts w:asciiTheme="minorHAnsi" w:hAnsiTheme="minorHAnsi" w:cstheme="minorHAnsi"/>
        </w:rPr>
      </w:pPr>
      <w:r>
        <w:rPr>
          <w:rFonts w:asciiTheme="minorHAnsi" w:hAnsiTheme="minorHAnsi" w:cstheme="minorHAnsi"/>
        </w:rPr>
        <w:lastRenderedPageBreak/>
        <w:t>Application</w:t>
      </w:r>
    </w:p>
    <w:p w14:paraId="087F823A" w14:textId="5F7343FE" w:rsidR="00FD75AD" w:rsidRPr="00FD75AD" w:rsidRDefault="000B587A" w:rsidP="00FD75AD">
      <w:pPr>
        <w:pStyle w:val="NormalWeb"/>
        <w:numPr>
          <w:ilvl w:val="0"/>
          <w:numId w:val="8"/>
        </w:numPr>
        <w:spacing w:before="0" w:after="0" w:line="288" w:lineRule="auto"/>
        <w:ind w:left="426" w:right="-249"/>
        <w:jc w:val="both"/>
        <w:rPr>
          <w:rStyle w:val="Hyperlink"/>
          <w:rFonts w:asciiTheme="minorHAnsi" w:hAnsiTheme="minorHAnsi" w:cstheme="minorHAnsi"/>
          <w:color w:val="auto"/>
          <w:u w:val="none"/>
        </w:rPr>
      </w:pPr>
      <w:hyperlink r:id="rId6" w:history="1">
        <w:r w:rsidRPr="00FC7A1A">
          <w:rPr>
            <w:rStyle w:val="Hyperlink"/>
            <w:rFonts w:asciiTheme="minorHAnsi" w:hAnsiTheme="minorHAnsi" w:cstheme="minorHAnsi"/>
          </w:rPr>
          <w:t>http://www.materials.uoc.gr/el/grad/announcements/2023/call_20230403_msc_en.html</w:t>
        </w:r>
      </w:hyperlink>
    </w:p>
    <w:p w14:paraId="1EB3A8BD" w14:textId="77777777" w:rsidR="006A19A0" w:rsidRDefault="006A19A0" w:rsidP="00FD75AD">
      <w:pPr>
        <w:pStyle w:val="NormalWeb"/>
        <w:numPr>
          <w:ilvl w:val="0"/>
          <w:numId w:val="8"/>
        </w:numPr>
        <w:spacing w:before="0" w:after="0" w:line="288" w:lineRule="auto"/>
        <w:ind w:left="426" w:right="-249"/>
        <w:jc w:val="both"/>
        <w:rPr>
          <w:rFonts w:asciiTheme="minorHAnsi" w:hAnsiTheme="minorHAnsi" w:cstheme="minorHAnsi"/>
        </w:rPr>
      </w:pPr>
      <w:r w:rsidRPr="008A258C">
        <w:rPr>
          <w:rFonts w:asciiTheme="minorHAnsi" w:hAnsiTheme="minorHAnsi" w:cstheme="minorHAnsi"/>
        </w:rPr>
        <w:t>Detailed CV</w:t>
      </w:r>
    </w:p>
    <w:p w14:paraId="6D5D20F1" w14:textId="45262D9D" w:rsidR="005A5638" w:rsidRPr="008A258C" w:rsidRDefault="007C593E" w:rsidP="00FD75AD">
      <w:pPr>
        <w:pStyle w:val="NormalWeb"/>
        <w:numPr>
          <w:ilvl w:val="0"/>
          <w:numId w:val="8"/>
        </w:numPr>
        <w:spacing w:before="0" w:after="0" w:line="288" w:lineRule="auto"/>
        <w:ind w:left="426" w:right="-249"/>
        <w:jc w:val="both"/>
        <w:rPr>
          <w:rFonts w:asciiTheme="minorHAnsi" w:hAnsiTheme="minorHAnsi" w:cstheme="minorHAnsi"/>
        </w:rPr>
      </w:pPr>
      <w:r>
        <w:rPr>
          <w:rFonts w:asciiTheme="minorHAnsi" w:hAnsiTheme="minorHAnsi" w:cstheme="minorHAnsi"/>
        </w:rPr>
        <w:t>Report</w:t>
      </w:r>
      <w:r w:rsidR="005A5638">
        <w:rPr>
          <w:rFonts w:asciiTheme="minorHAnsi" w:hAnsiTheme="minorHAnsi" w:cstheme="minorHAnsi"/>
        </w:rPr>
        <w:t xml:space="preserve"> of interests</w:t>
      </w:r>
    </w:p>
    <w:p w14:paraId="28C5A5ED" w14:textId="77777777" w:rsidR="006A19A0" w:rsidRPr="008A258C" w:rsidRDefault="006A19A0" w:rsidP="00FD75AD">
      <w:pPr>
        <w:pStyle w:val="NormalWeb"/>
        <w:numPr>
          <w:ilvl w:val="0"/>
          <w:numId w:val="8"/>
        </w:numPr>
        <w:spacing w:before="0" w:after="0" w:line="288" w:lineRule="auto"/>
        <w:ind w:left="426" w:right="-249"/>
        <w:jc w:val="both"/>
        <w:rPr>
          <w:rFonts w:asciiTheme="minorHAnsi" w:hAnsiTheme="minorHAnsi" w:cstheme="minorHAnsi"/>
        </w:rPr>
      </w:pPr>
      <w:r w:rsidRPr="008A258C">
        <w:rPr>
          <w:rFonts w:asciiTheme="minorHAnsi" w:hAnsiTheme="minorHAnsi" w:cstheme="minorHAnsi"/>
        </w:rPr>
        <w:t>Copy of degree, DOATAP recognition (where required)</w:t>
      </w:r>
    </w:p>
    <w:p w14:paraId="417B4FFC" w14:textId="731237C8" w:rsidR="006A19A0" w:rsidRPr="008A258C" w:rsidRDefault="007C593E" w:rsidP="00FD75AD">
      <w:pPr>
        <w:pStyle w:val="NormalWeb"/>
        <w:numPr>
          <w:ilvl w:val="0"/>
          <w:numId w:val="8"/>
        </w:numPr>
        <w:spacing w:before="0" w:after="0" w:line="288" w:lineRule="auto"/>
        <w:ind w:left="426" w:right="-249"/>
        <w:jc w:val="both"/>
        <w:rPr>
          <w:rFonts w:asciiTheme="minorHAnsi" w:hAnsiTheme="minorHAnsi" w:cstheme="minorHAnsi"/>
        </w:rPr>
      </w:pPr>
      <w:r>
        <w:rPr>
          <w:rFonts w:asciiTheme="minorHAnsi" w:hAnsiTheme="minorHAnsi" w:cstheme="minorHAnsi"/>
        </w:rPr>
        <w:t xml:space="preserve">Diploma supplement </w:t>
      </w:r>
    </w:p>
    <w:p w14:paraId="32B85D0D" w14:textId="77777777" w:rsidR="006A19A0" w:rsidRPr="008A258C" w:rsidRDefault="006A19A0" w:rsidP="00FD75AD">
      <w:pPr>
        <w:pStyle w:val="NormalWeb"/>
        <w:numPr>
          <w:ilvl w:val="0"/>
          <w:numId w:val="8"/>
        </w:numPr>
        <w:spacing w:before="0" w:after="0" w:line="288" w:lineRule="auto"/>
        <w:ind w:left="426" w:right="-249"/>
        <w:jc w:val="both"/>
        <w:rPr>
          <w:rFonts w:asciiTheme="minorHAnsi" w:hAnsiTheme="minorHAnsi" w:cstheme="minorHAnsi"/>
        </w:rPr>
      </w:pPr>
      <w:r w:rsidRPr="008A258C">
        <w:rPr>
          <w:rFonts w:asciiTheme="minorHAnsi" w:hAnsiTheme="minorHAnsi" w:cstheme="minorHAnsi"/>
        </w:rPr>
        <w:t>Up to three (3) letters of recommendation</w:t>
      </w:r>
    </w:p>
    <w:p w14:paraId="65D681C7" w14:textId="2B6BD09B" w:rsidR="006A19A0" w:rsidRPr="008A258C" w:rsidRDefault="006A19A0" w:rsidP="00FD75AD">
      <w:pPr>
        <w:pStyle w:val="NormalWeb"/>
        <w:numPr>
          <w:ilvl w:val="0"/>
          <w:numId w:val="8"/>
        </w:numPr>
        <w:spacing w:before="0" w:after="0" w:line="288" w:lineRule="auto"/>
        <w:ind w:left="426" w:right="-249"/>
        <w:jc w:val="both"/>
        <w:rPr>
          <w:rFonts w:asciiTheme="minorHAnsi" w:hAnsiTheme="minorHAnsi" w:cstheme="minorHAnsi"/>
        </w:rPr>
      </w:pPr>
      <w:r w:rsidRPr="008A258C">
        <w:rPr>
          <w:rFonts w:asciiTheme="minorHAnsi" w:hAnsiTheme="minorHAnsi" w:cstheme="minorHAnsi"/>
        </w:rPr>
        <w:t xml:space="preserve">Any other </w:t>
      </w:r>
      <w:r w:rsidR="007C593E">
        <w:rPr>
          <w:rFonts w:asciiTheme="minorHAnsi" w:hAnsiTheme="minorHAnsi" w:cstheme="minorHAnsi"/>
        </w:rPr>
        <w:t>document</w:t>
      </w:r>
      <w:r w:rsidRPr="008A258C">
        <w:rPr>
          <w:rFonts w:asciiTheme="minorHAnsi" w:hAnsiTheme="minorHAnsi" w:cstheme="minorHAnsi"/>
        </w:rPr>
        <w:t xml:space="preserve"> the candidate considers to substantiate scientific excellence and quality</w:t>
      </w:r>
    </w:p>
    <w:p w14:paraId="658E17CD" w14:textId="77777777" w:rsidR="006A19A0" w:rsidRDefault="006A19A0" w:rsidP="006A19A0">
      <w:pPr>
        <w:pStyle w:val="NormalWeb"/>
        <w:spacing w:before="0" w:after="0" w:line="288" w:lineRule="auto"/>
        <w:ind w:left="-720" w:right="-249" w:firstLine="181"/>
        <w:jc w:val="both"/>
        <w:rPr>
          <w:rFonts w:asciiTheme="minorHAnsi" w:hAnsiTheme="minorHAnsi" w:cstheme="minorHAnsi"/>
          <w:u w:val="single"/>
        </w:rPr>
      </w:pPr>
    </w:p>
    <w:p w14:paraId="1733F1F6" w14:textId="6FB378B2" w:rsidR="006A19A0" w:rsidRPr="008A258C" w:rsidRDefault="006A19A0" w:rsidP="006A19A0">
      <w:pPr>
        <w:pStyle w:val="NormalWeb"/>
        <w:spacing w:before="0" w:after="0" w:line="288" w:lineRule="auto"/>
        <w:ind w:left="-720" w:right="-249" w:firstLine="181"/>
        <w:jc w:val="both"/>
        <w:rPr>
          <w:rFonts w:asciiTheme="minorHAnsi" w:hAnsiTheme="minorHAnsi" w:cstheme="minorHAnsi"/>
          <w:u w:val="single"/>
        </w:rPr>
      </w:pPr>
      <w:r>
        <w:rPr>
          <w:rFonts w:asciiTheme="minorHAnsi" w:hAnsiTheme="minorHAnsi" w:cstheme="minorHAnsi"/>
          <w:u w:val="single"/>
        </w:rPr>
        <w:t xml:space="preserve">The application must include </w:t>
      </w:r>
      <w:r w:rsidRPr="00C95896">
        <w:rPr>
          <w:rFonts w:asciiTheme="minorHAnsi" w:hAnsiTheme="minorHAnsi" w:cstheme="minorHAnsi"/>
          <w:bCs/>
          <w:u w:val="single"/>
        </w:rPr>
        <w:t>an</w:t>
      </w:r>
      <w:r w:rsidRPr="008A258C">
        <w:rPr>
          <w:rFonts w:asciiTheme="minorHAnsi" w:hAnsiTheme="minorHAnsi" w:cstheme="minorHAnsi"/>
          <w:b/>
          <w:u w:val="single"/>
        </w:rPr>
        <w:t xml:space="preserve"> </w:t>
      </w:r>
      <w:r w:rsidRPr="008A258C">
        <w:rPr>
          <w:rFonts w:asciiTheme="minorHAnsi" w:hAnsiTheme="minorHAnsi" w:cstheme="minorHAnsi"/>
          <w:u w:val="single"/>
        </w:rPr>
        <w:t xml:space="preserve">e </w:t>
      </w:r>
      <w:r w:rsidRPr="008A258C">
        <w:rPr>
          <w:rFonts w:asciiTheme="minorHAnsi" w:hAnsiTheme="minorHAnsi" w:cstheme="minorHAnsi"/>
          <w:u w:val="single"/>
          <w:lang w:val="en-US"/>
        </w:rPr>
        <w:t xml:space="preserve">- </w:t>
      </w:r>
      <w:r w:rsidRPr="008A258C">
        <w:rPr>
          <w:rFonts w:asciiTheme="minorHAnsi" w:hAnsiTheme="minorHAnsi" w:cstheme="minorHAnsi"/>
          <w:u w:val="single"/>
        </w:rPr>
        <w:t xml:space="preserve">mail </w:t>
      </w:r>
      <w:r w:rsidRPr="008A258C">
        <w:rPr>
          <w:rFonts w:asciiTheme="minorHAnsi" w:hAnsiTheme="minorHAnsi" w:cstheme="minorHAnsi"/>
          <w:u w:val="single"/>
          <w:lang w:val="en-US"/>
        </w:rPr>
        <w:t xml:space="preserve">account </w:t>
      </w:r>
      <w:r w:rsidRPr="008A258C">
        <w:rPr>
          <w:rFonts w:asciiTheme="minorHAnsi" w:hAnsiTheme="minorHAnsi" w:cstheme="minorHAnsi"/>
          <w:u w:val="single"/>
        </w:rPr>
        <w:t>from which you will be informed abou</w:t>
      </w:r>
      <w:r w:rsidR="00294140">
        <w:rPr>
          <w:rFonts w:asciiTheme="minorHAnsi" w:hAnsiTheme="minorHAnsi" w:cstheme="minorHAnsi"/>
          <w:u w:val="single"/>
        </w:rPr>
        <w:t>t the progress of your application</w:t>
      </w:r>
      <w:r w:rsidRPr="008A258C">
        <w:rPr>
          <w:rFonts w:asciiTheme="minorHAnsi" w:hAnsiTheme="minorHAnsi" w:cstheme="minorHAnsi"/>
          <w:u w:val="single"/>
        </w:rPr>
        <w:t>.</w:t>
      </w:r>
    </w:p>
    <w:p w14:paraId="3ED61FB7" w14:textId="1FAE672B" w:rsidR="006A19A0" w:rsidRPr="00B81AFE" w:rsidRDefault="006A19A0" w:rsidP="00B81AFE">
      <w:pPr>
        <w:pStyle w:val="NormalWeb"/>
        <w:spacing w:before="0" w:after="0" w:line="288" w:lineRule="auto"/>
        <w:ind w:left="-720" w:right="-249" w:firstLine="181"/>
        <w:jc w:val="both"/>
        <w:rPr>
          <w:color w:val="0000FF"/>
          <w:u w:val="single"/>
        </w:rPr>
      </w:pPr>
      <w:r w:rsidRPr="008A258C">
        <w:rPr>
          <w:rFonts w:asciiTheme="minorHAnsi" w:hAnsiTheme="minorHAnsi" w:cstheme="minorHAnsi"/>
        </w:rPr>
        <w:t xml:space="preserve">Letters of recommendation will be sent directly by the authors to the </w:t>
      </w:r>
      <w:r w:rsidR="00882D9D">
        <w:rPr>
          <w:rFonts w:asciiTheme="minorHAnsi" w:hAnsiTheme="minorHAnsi" w:cstheme="minorHAnsi"/>
          <w:color w:val="000000"/>
        </w:rPr>
        <w:t>postgraduate secretariat</w:t>
      </w:r>
      <w:r w:rsidR="00B81AFE">
        <w:rPr>
          <w:rFonts w:asciiTheme="minorHAnsi" w:hAnsiTheme="minorHAnsi" w:cstheme="minorHAnsi"/>
          <w:color w:val="000000"/>
        </w:rPr>
        <w:t xml:space="preserve"> </w:t>
      </w:r>
      <w:hyperlink r:id="rId7" w:history="1">
        <w:r w:rsidR="00B81AFE" w:rsidRPr="0007457F">
          <w:rPr>
            <w:rStyle w:val="Hyperlink"/>
            <w:rFonts w:asciiTheme="minorHAnsi" w:hAnsiTheme="minorHAnsi" w:cstheme="minorHAnsi"/>
          </w:rPr>
          <w:t>postgradteam@materials.uoc.gr</w:t>
        </w:r>
      </w:hyperlink>
      <w:r w:rsidR="00882D9D">
        <w:rPr>
          <w:rFonts w:asciiTheme="minorHAnsi" w:hAnsiTheme="minorHAnsi" w:cstheme="minorHAnsi"/>
          <w:color w:val="000000"/>
        </w:rPr>
        <w:t>.</w:t>
      </w:r>
    </w:p>
    <w:p w14:paraId="378B95E9" w14:textId="77777777" w:rsidR="006A19A0" w:rsidRPr="004B11E3" w:rsidRDefault="006A19A0" w:rsidP="006A19A0">
      <w:pPr>
        <w:pStyle w:val="NormalWeb"/>
        <w:spacing w:before="0" w:after="0" w:line="288" w:lineRule="auto"/>
        <w:ind w:left="-720" w:right="-249" w:firstLine="181"/>
        <w:jc w:val="both"/>
        <w:rPr>
          <w:rFonts w:asciiTheme="minorHAnsi" w:hAnsiTheme="minorHAnsi" w:cstheme="minorHAnsi"/>
        </w:rPr>
      </w:pPr>
    </w:p>
    <w:p w14:paraId="0102CABD" w14:textId="1763FA6D" w:rsidR="00EE1BBD" w:rsidRDefault="00EE1BBD" w:rsidP="003F1818">
      <w:pPr>
        <w:pStyle w:val="NormalWeb"/>
        <w:spacing w:before="0" w:after="0" w:line="288" w:lineRule="auto"/>
        <w:ind w:left="-720" w:right="-249" w:firstLine="181"/>
        <w:jc w:val="both"/>
        <w:rPr>
          <w:rFonts w:asciiTheme="minorHAnsi" w:hAnsiTheme="minorHAnsi" w:cstheme="minorHAnsi"/>
        </w:rPr>
      </w:pPr>
      <w:r w:rsidRPr="00BA5332">
        <w:rPr>
          <w:rFonts w:asciiTheme="minorHAnsi" w:hAnsiTheme="minorHAnsi" w:cstheme="minorHAnsi"/>
          <w:b/>
        </w:rPr>
        <w:t xml:space="preserve">Deadline for submission of </w:t>
      </w:r>
      <w:r w:rsidR="006A17C1">
        <w:rPr>
          <w:rFonts w:asciiTheme="minorHAnsi" w:hAnsiTheme="minorHAnsi" w:cstheme="minorHAnsi"/>
          <w:b/>
        </w:rPr>
        <w:t>the application and supporting d</w:t>
      </w:r>
      <w:r w:rsidRPr="00BA5332">
        <w:rPr>
          <w:rFonts w:asciiTheme="minorHAnsi" w:hAnsiTheme="minorHAnsi" w:cstheme="minorHAnsi"/>
          <w:b/>
        </w:rPr>
        <w:t xml:space="preserve">ocuments </w:t>
      </w:r>
      <w:r w:rsidR="00142FA7">
        <w:rPr>
          <w:rFonts w:asciiTheme="minorHAnsi" w:hAnsiTheme="minorHAnsi" w:cstheme="minorHAnsi"/>
        </w:rPr>
        <w:t xml:space="preserve">for the </w:t>
      </w:r>
      <w:r w:rsidR="00EA3FBC" w:rsidRPr="00EA3FBC">
        <w:rPr>
          <w:rFonts w:asciiTheme="minorHAnsi" w:hAnsiTheme="minorHAnsi" w:cstheme="minorHAnsi"/>
        </w:rPr>
        <w:t>Postgraduate Program</w:t>
      </w:r>
      <w:r w:rsidR="00142FA7">
        <w:rPr>
          <w:rFonts w:asciiTheme="minorHAnsi" w:hAnsiTheme="minorHAnsi" w:cstheme="minorHAnsi"/>
        </w:rPr>
        <w:t xml:space="preserve"> is set for </w:t>
      </w:r>
      <w:r w:rsidR="000B587A">
        <w:rPr>
          <w:rFonts w:asciiTheme="minorHAnsi" w:hAnsiTheme="minorHAnsi" w:cstheme="minorHAnsi"/>
          <w:b/>
        </w:rPr>
        <w:t>May</w:t>
      </w:r>
      <w:r w:rsidRPr="00BA5332">
        <w:rPr>
          <w:rFonts w:asciiTheme="minorHAnsi" w:hAnsiTheme="minorHAnsi" w:cstheme="minorHAnsi"/>
          <w:b/>
          <w:vertAlign w:val="superscript"/>
        </w:rPr>
        <w:t xml:space="preserve"> </w:t>
      </w:r>
      <w:r w:rsidR="000B587A">
        <w:rPr>
          <w:rFonts w:asciiTheme="minorHAnsi" w:hAnsiTheme="minorHAnsi" w:cstheme="minorHAnsi"/>
          <w:b/>
        </w:rPr>
        <w:t>26</w:t>
      </w:r>
      <w:r w:rsidR="00C95896">
        <w:rPr>
          <w:rFonts w:asciiTheme="minorHAnsi" w:hAnsiTheme="minorHAnsi" w:cstheme="minorHAnsi"/>
          <w:b/>
          <w:vertAlign w:val="superscript"/>
        </w:rPr>
        <w:t>th</w:t>
      </w:r>
      <w:r w:rsidR="00C95896">
        <w:rPr>
          <w:rFonts w:asciiTheme="minorHAnsi" w:hAnsiTheme="minorHAnsi" w:cstheme="minorHAnsi"/>
          <w:b/>
        </w:rPr>
        <w:t>, 202</w:t>
      </w:r>
      <w:r w:rsidR="000B587A">
        <w:rPr>
          <w:rFonts w:asciiTheme="minorHAnsi" w:hAnsiTheme="minorHAnsi" w:cstheme="minorHAnsi"/>
          <w:b/>
        </w:rPr>
        <w:t>3</w:t>
      </w:r>
      <w:r w:rsidR="00C95896">
        <w:rPr>
          <w:rFonts w:asciiTheme="minorHAnsi" w:hAnsiTheme="minorHAnsi" w:cstheme="minorHAnsi"/>
          <w:b/>
        </w:rPr>
        <w:t xml:space="preserve">. </w:t>
      </w:r>
      <w:r w:rsidRPr="00BA5332">
        <w:rPr>
          <w:rFonts w:asciiTheme="minorHAnsi" w:hAnsiTheme="minorHAnsi" w:cstheme="minorHAnsi"/>
        </w:rPr>
        <w:t xml:space="preserve">The interviews will take place on </w:t>
      </w:r>
      <w:r w:rsidR="000B587A">
        <w:rPr>
          <w:rFonts w:asciiTheme="minorHAnsi" w:hAnsiTheme="minorHAnsi" w:cstheme="minorHAnsi"/>
          <w:b/>
        </w:rPr>
        <w:t>June</w:t>
      </w:r>
      <w:r w:rsidR="003F3D61">
        <w:rPr>
          <w:rFonts w:asciiTheme="minorHAnsi" w:hAnsiTheme="minorHAnsi" w:cstheme="minorHAnsi"/>
          <w:b/>
        </w:rPr>
        <w:t xml:space="preserve"> </w:t>
      </w:r>
      <w:r w:rsidR="000B587A">
        <w:rPr>
          <w:rFonts w:asciiTheme="minorHAnsi" w:hAnsiTheme="minorHAnsi" w:cstheme="minorHAnsi"/>
          <w:b/>
        </w:rPr>
        <w:t>2</w:t>
      </w:r>
      <w:r w:rsidR="000B587A">
        <w:rPr>
          <w:rFonts w:asciiTheme="minorHAnsi" w:hAnsiTheme="minorHAnsi" w:cstheme="minorHAnsi"/>
          <w:b/>
          <w:vertAlign w:val="superscript"/>
        </w:rPr>
        <w:t>nd</w:t>
      </w:r>
      <w:r w:rsidR="003F3D61">
        <w:rPr>
          <w:rFonts w:asciiTheme="minorHAnsi" w:hAnsiTheme="minorHAnsi" w:cstheme="minorHAnsi"/>
          <w:b/>
        </w:rPr>
        <w:t>, 202</w:t>
      </w:r>
      <w:r w:rsidR="000B587A">
        <w:rPr>
          <w:rFonts w:asciiTheme="minorHAnsi" w:hAnsiTheme="minorHAnsi" w:cstheme="minorHAnsi"/>
          <w:b/>
        </w:rPr>
        <w:t>3</w:t>
      </w:r>
      <w:r w:rsidR="00822724">
        <w:rPr>
          <w:rFonts w:asciiTheme="minorHAnsi" w:hAnsiTheme="minorHAnsi" w:cstheme="minorHAnsi"/>
          <w:b/>
        </w:rPr>
        <w:t xml:space="preserve">. </w:t>
      </w:r>
      <w:r w:rsidRPr="0021451A">
        <w:rPr>
          <w:rFonts w:asciiTheme="minorHAnsi" w:hAnsiTheme="minorHAnsi" w:cstheme="minorHAnsi"/>
        </w:rPr>
        <w:t>There is the possibility of a video conference for candidates living outside Crete.</w:t>
      </w:r>
    </w:p>
    <w:p w14:paraId="632865E3" w14:textId="4497FDE6" w:rsidR="006A19A0" w:rsidRDefault="006A19A0" w:rsidP="003F1818">
      <w:pPr>
        <w:pStyle w:val="NormalWeb"/>
        <w:spacing w:before="0" w:after="0" w:line="288" w:lineRule="auto"/>
        <w:ind w:left="-720" w:right="-249" w:firstLine="181"/>
        <w:jc w:val="both"/>
        <w:rPr>
          <w:rFonts w:asciiTheme="minorHAnsi" w:hAnsiTheme="minorHAnsi" w:cstheme="minorHAnsi"/>
        </w:rPr>
      </w:pPr>
      <w:r w:rsidRPr="004B11E3">
        <w:rPr>
          <w:rFonts w:asciiTheme="minorHAnsi" w:hAnsiTheme="minorHAnsi" w:cstheme="minorHAnsi"/>
        </w:rPr>
        <w:t>  </w:t>
      </w:r>
      <w:r w:rsidR="000B587A">
        <w:rPr>
          <w:rFonts w:asciiTheme="minorHAnsi" w:hAnsiTheme="minorHAnsi" w:cstheme="minorHAnsi"/>
          <w:lang w:val="en-US"/>
        </w:rPr>
        <w:t>Applications</w:t>
      </w:r>
      <w:r w:rsidR="00865A84">
        <w:rPr>
          <w:rFonts w:asciiTheme="minorHAnsi" w:hAnsiTheme="minorHAnsi" w:cstheme="minorHAnsi"/>
        </w:rPr>
        <w:t xml:space="preserve"> and support</w:t>
      </w:r>
      <w:r w:rsidR="00FE2581">
        <w:rPr>
          <w:rFonts w:asciiTheme="minorHAnsi" w:hAnsiTheme="minorHAnsi" w:cstheme="minorHAnsi"/>
        </w:rPr>
        <w:t>ing documents are</w:t>
      </w:r>
      <w:r w:rsidR="00424D04">
        <w:rPr>
          <w:rFonts w:asciiTheme="minorHAnsi" w:hAnsiTheme="minorHAnsi" w:cstheme="minorHAnsi"/>
        </w:rPr>
        <w:t xml:space="preserve"> submitted exclusively online </w:t>
      </w:r>
      <w:r w:rsidR="00865A84">
        <w:rPr>
          <w:rFonts w:asciiTheme="minorHAnsi" w:hAnsiTheme="minorHAnsi" w:cstheme="minorHAnsi"/>
        </w:rPr>
        <w:t>via</w:t>
      </w:r>
      <w:r w:rsidR="003F1818" w:rsidRPr="003F1818">
        <w:rPr>
          <w:rFonts w:asciiTheme="minorHAnsi" w:hAnsiTheme="minorHAnsi" w:cstheme="minorHAnsi"/>
        </w:rPr>
        <w:t xml:space="preserve"> the website </w:t>
      </w:r>
      <w:hyperlink r:id="rId8" w:history="1">
        <w:r w:rsidR="003F1818" w:rsidRPr="00480AAF">
          <w:rPr>
            <w:rStyle w:val="Hyperlink"/>
            <w:rFonts w:asciiTheme="minorHAnsi" w:hAnsiTheme="minorHAnsi" w:cstheme="minorHAnsi"/>
          </w:rPr>
          <w:t xml:space="preserve">https://postgrad.cict.uoc.gr </w:t>
        </w:r>
      </w:hyperlink>
      <w:r w:rsidR="003F1818" w:rsidRPr="003F1818">
        <w:rPr>
          <w:rFonts w:asciiTheme="minorHAnsi" w:hAnsiTheme="minorHAnsi" w:cstheme="minorHAnsi"/>
        </w:rPr>
        <w:t>. Candidates should a) create a user account, b) process their application by filling in the corr</w:t>
      </w:r>
      <w:r w:rsidR="00865A84">
        <w:rPr>
          <w:rFonts w:asciiTheme="minorHAnsi" w:hAnsiTheme="minorHAnsi" w:cstheme="minorHAnsi"/>
        </w:rPr>
        <w:t xml:space="preserve">esponding fields </w:t>
      </w:r>
      <w:r w:rsidR="003F1818" w:rsidRPr="003F1818">
        <w:rPr>
          <w:rFonts w:asciiTheme="minorHAnsi" w:hAnsiTheme="minorHAnsi" w:cstheme="minorHAnsi"/>
        </w:rPr>
        <w:t>and uploading files for the re</w:t>
      </w:r>
      <w:r w:rsidR="00865A84">
        <w:rPr>
          <w:rFonts w:asciiTheme="minorHAnsi" w:hAnsiTheme="minorHAnsi" w:cstheme="minorHAnsi"/>
        </w:rPr>
        <w:t xml:space="preserve">maining data, and c) </w:t>
      </w:r>
      <w:r w:rsidR="002A07F8">
        <w:rPr>
          <w:rFonts w:asciiTheme="minorHAnsi" w:hAnsiTheme="minorHAnsi" w:cstheme="minorHAnsi"/>
        </w:rPr>
        <w:t xml:space="preserve">make the final submission before </w:t>
      </w:r>
      <w:r w:rsidR="003F1818" w:rsidRPr="003F1818">
        <w:rPr>
          <w:rFonts w:asciiTheme="minorHAnsi" w:hAnsiTheme="minorHAnsi" w:cstheme="minorHAnsi"/>
        </w:rPr>
        <w:t xml:space="preserve">the deadline. </w:t>
      </w:r>
      <w:r w:rsidR="003F1818" w:rsidRPr="003F1818">
        <w:rPr>
          <w:rFonts w:asciiTheme="minorHAnsi" w:hAnsiTheme="minorHAnsi" w:cstheme="minorHAnsi"/>
        </w:rPr>
        <w:cr/>
      </w:r>
      <w:r w:rsidR="00865A84">
        <w:rPr>
          <w:rFonts w:asciiTheme="minorHAnsi" w:hAnsiTheme="minorHAnsi" w:cstheme="minorHAnsi"/>
        </w:rPr>
        <w:t>For more information, please</w:t>
      </w:r>
      <w:r w:rsidRPr="004B11E3">
        <w:rPr>
          <w:rFonts w:asciiTheme="minorHAnsi" w:hAnsiTheme="minorHAnsi" w:cstheme="minorHAnsi"/>
        </w:rPr>
        <w:t xml:space="preserve"> contact the Secretariat of the Department of Materials Science and Technology, Mr. Ch. Stratigis (tel. +30 2810-394272</w:t>
      </w:r>
      <w:r w:rsidR="00255B36">
        <w:rPr>
          <w:rFonts w:asciiTheme="minorHAnsi" w:hAnsiTheme="minorHAnsi" w:cstheme="minorHAnsi"/>
        </w:rPr>
        <w:t xml:space="preserve">, </w:t>
      </w:r>
      <w:r w:rsidR="001E04C9">
        <w:rPr>
          <w:rFonts w:asciiTheme="minorHAnsi" w:hAnsiTheme="minorHAnsi" w:cstheme="minorHAnsi"/>
        </w:rPr>
        <w:t>(</w:t>
      </w:r>
      <w:hyperlink r:id="rId9" w:history="1">
        <w:r w:rsidR="001E04C9" w:rsidRPr="00654BAF">
          <w:rPr>
            <w:rStyle w:val="Hyperlink"/>
            <w:rFonts w:asciiTheme="minorHAnsi" w:hAnsiTheme="minorHAnsi" w:cstheme="minorHAnsi"/>
            <w:lang w:val="en-US"/>
          </w:rPr>
          <w:t>stratigis@materials.uoc.gr</w:t>
        </w:r>
      </w:hyperlink>
      <w:r w:rsidR="00255B36">
        <w:rPr>
          <w:rFonts w:asciiTheme="minorHAnsi" w:hAnsiTheme="minorHAnsi" w:cstheme="minorHAnsi"/>
          <w:lang w:val="en-US"/>
        </w:rPr>
        <w:t xml:space="preserve">) </w:t>
      </w:r>
      <w:r w:rsidRPr="004B11E3">
        <w:rPr>
          <w:rFonts w:asciiTheme="minorHAnsi" w:hAnsiTheme="minorHAnsi" w:cstheme="minorHAnsi"/>
        </w:rPr>
        <w:t xml:space="preserve">or the Director of Postgraduate Studies Prof. </w:t>
      </w:r>
      <w:r w:rsidR="000B587A">
        <w:rPr>
          <w:rFonts w:asciiTheme="minorHAnsi" w:hAnsiTheme="minorHAnsi" w:cstheme="minorHAnsi"/>
        </w:rPr>
        <w:t>D</w:t>
      </w:r>
      <w:r w:rsidRPr="004B11E3">
        <w:rPr>
          <w:rFonts w:asciiTheme="minorHAnsi" w:hAnsiTheme="minorHAnsi" w:cstheme="minorHAnsi"/>
        </w:rPr>
        <w:t xml:space="preserve">. </w:t>
      </w:r>
      <w:proofErr w:type="spellStart"/>
      <w:r w:rsidR="000B587A">
        <w:rPr>
          <w:rFonts w:asciiTheme="minorHAnsi" w:hAnsiTheme="minorHAnsi" w:cstheme="minorHAnsi"/>
        </w:rPr>
        <w:t>Papazoglou</w:t>
      </w:r>
      <w:proofErr w:type="spellEnd"/>
      <w:r w:rsidRPr="004B11E3">
        <w:rPr>
          <w:rFonts w:asciiTheme="minorHAnsi" w:hAnsiTheme="minorHAnsi" w:cstheme="minorHAnsi"/>
        </w:rPr>
        <w:t xml:space="preserve"> (</w:t>
      </w:r>
      <w:hyperlink r:id="rId10" w:history="1">
        <w:r w:rsidR="000B587A" w:rsidRPr="00FC7A1A">
          <w:rPr>
            <w:rStyle w:val="Hyperlink"/>
            <w:rFonts w:asciiTheme="minorHAnsi" w:hAnsiTheme="minorHAnsi" w:cstheme="minorHAnsi"/>
          </w:rPr>
          <w:t xml:space="preserve">dpapa@materials.uoc.gr </w:t>
        </w:r>
      </w:hyperlink>
      <w:r w:rsidRPr="004B11E3">
        <w:rPr>
          <w:rFonts w:asciiTheme="minorHAnsi" w:hAnsiTheme="minorHAnsi" w:cstheme="minorHAnsi"/>
        </w:rPr>
        <w:t>).</w:t>
      </w:r>
    </w:p>
    <w:p w14:paraId="1FD99C45" w14:textId="77777777" w:rsidR="00BF3EC2" w:rsidRDefault="00BF3EC2" w:rsidP="006A19A0">
      <w:pPr>
        <w:spacing w:line="288" w:lineRule="auto"/>
        <w:ind w:left="-720" w:right="-249" w:firstLine="181"/>
        <w:jc w:val="both"/>
        <w:rPr>
          <w:rFonts w:asciiTheme="minorHAnsi" w:hAnsiTheme="minorHAnsi" w:cstheme="minorHAnsi"/>
        </w:rPr>
      </w:pPr>
    </w:p>
    <w:sectPr w:rsidR="00BF3EC2" w:rsidSect="00742848">
      <w:pgSz w:w="11906" w:h="16838"/>
      <w:pgMar w:top="1440" w:right="128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DejaVu Sans">
    <w:panose1 w:val="020B0603030804020204"/>
    <w:charset w:val="A1"/>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180"/>
        </w:tabs>
        <w:ind w:left="18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5825DA1"/>
    <w:multiLevelType w:val="hybridMultilevel"/>
    <w:tmpl w:val="635654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582DB1"/>
    <w:multiLevelType w:val="hybridMultilevel"/>
    <w:tmpl w:val="8A44C626"/>
    <w:lvl w:ilvl="0" w:tplc="0394C52C">
      <w:numFmt w:val="bullet"/>
      <w:lvlText w:val="•"/>
      <w:lvlJc w:val="left"/>
      <w:pPr>
        <w:ind w:left="-179" w:hanging="360"/>
      </w:pPr>
      <w:rPr>
        <w:rFonts w:ascii="Calibri" w:eastAsia="Times New Roman" w:hAnsi="Calibri" w:cs="Calibri" w:hint="default"/>
      </w:rPr>
    </w:lvl>
    <w:lvl w:ilvl="1" w:tplc="04080003" w:tentative="1">
      <w:start w:val="1"/>
      <w:numFmt w:val="bullet"/>
      <w:lvlText w:val="o"/>
      <w:lvlJc w:val="left"/>
      <w:pPr>
        <w:ind w:left="541" w:hanging="360"/>
      </w:pPr>
      <w:rPr>
        <w:rFonts w:ascii="Courier New" w:hAnsi="Courier New" w:cs="Courier New" w:hint="default"/>
      </w:rPr>
    </w:lvl>
    <w:lvl w:ilvl="2" w:tplc="04080005" w:tentative="1">
      <w:start w:val="1"/>
      <w:numFmt w:val="bullet"/>
      <w:lvlText w:val=""/>
      <w:lvlJc w:val="left"/>
      <w:pPr>
        <w:ind w:left="1261" w:hanging="360"/>
      </w:pPr>
      <w:rPr>
        <w:rFonts w:ascii="Wingdings" w:hAnsi="Wingdings" w:hint="default"/>
      </w:rPr>
    </w:lvl>
    <w:lvl w:ilvl="3" w:tplc="04080001" w:tentative="1">
      <w:start w:val="1"/>
      <w:numFmt w:val="bullet"/>
      <w:lvlText w:val=""/>
      <w:lvlJc w:val="left"/>
      <w:pPr>
        <w:ind w:left="1981" w:hanging="360"/>
      </w:pPr>
      <w:rPr>
        <w:rFonts w:ascii="Symbol" w:hAnsi="Symbol" w:hint="default"/>
      </w:rPr>
    </w:lvl>
    <w:lvl w:ilvl="4" w:tplc="04080003" w:tentative="1">
      <w:start w:val="1"/>
      <w:numFmt w:val="bullet"/>
      <w:lvlText w:val="o"/>
      <w:lvlJc w:val="left"/>
      <w:pPr>
        <w:ind w:left="2701" w:hanging="360"/>
      </w:pPr>
      <w:rPr>
        <w:rFonts w:ascii="Courier New" w:hAnsi="Courier New" w:cs="Courier New" w:hint="default"/>
      </w:rPr>
    </w:lvl>
    <w:lvl w:ilvl="5" w:tplc="04080005" w:tentative="1">
      <w:start w:val="1"/>
      <w:numFmt w:val="bullet"/>
      <w:lvlText w:val=""/>
      <w:lvlJc w:val="left"/>
      <w:pPr>
        <w:ind w:left="3421" w:hanging="360"/>
      </w:pPr>
      <w:rPr>
        <w:rFonts w:ascii="Wingdings" w:hAnsi="Wingdings" w:hint="default"/>
      </w:rPr>
    </w:lvl>
    <w:lvl w:ilvl="6" w:tplc="04080001" w:tentative="1">
      <w:start w:val="1"/>
      <w:numFmt w:val="bullet"/>
      <w:lvlText w:val=""/>
      <w:lvlJc w:val="left"/>
      <w:pPr>
        <w:ind w:left="4141" w:hanging="360"/>
      </w:pPr>
      <w:rPr>
        <w:rFonts w:ascii="Symbol" w:hAnsi="Symbol" w:hint="default"/>
      </w:rPr>
    </w:lvl>
    <w:lvl w:ilvl="7" w:tplc="04080003" w:tentative="1">
      <w:start w:val="1"/>
      <w:numFmt w:val="bullet"/>
      <w:lvlText w:val="o"/>
      <w:lvlJc w:val="left"/>
      <w:pPr>
        <w:ind w:left="4861" w:hanging="360"/>
      </w:pPr>
      <w:rPr>
        <w:rFonts w:ascii="Courier New" w:hAnsi="Courier New" w:cs="Courier New" w:hint="default"/>
      </w:rPr>
    </w:lvl>
    <w:lvl w:ilvl="8" w:tplc="04080005" w:tentative="1">
      <w:start w:val="1"/>
      <w:numFmt w:val="bullet"/>
      <w:lvlText w:val=""/>
      <w:lvlJc w:val="left"/>
      <w:pPr>
        <w:ind w:left="5581" w:hanging="360"/>
      </w:pPr>
      <w:rPr>
        <w:rFonts w:ascii="Wingdings" w:hAnsi="Wingdings" w:hint="default"/>
      </w:rPr>
    </w:lvl>
  </w:abstractNum>
  <w:abstractNum w:abstractNumId="6" w15:restartNumberingAfterBreak="0">
    <w:nsid w:val="39FB2435"/>
    <w:multiLevelType w:val="hybridMultilevel"/>
    <w:tmpl w:val="70AE573C"/>
    <w:lvl w:ilvl="0" w:tplc="04080001">
      <w:start w:val="1"/>
      <w:numFmt w:val="bullet"/>
      <w:lvlText w:val=""/>
      <w:lvlJc w:val="left"/>
      <w:pPr>
        <w:ind w:left="181" w:hanging="360"/>
      </w:pPr>
      <w:rPr>
        <w:rFonts w:ascii="Symbol" w:hAnsi="Symbol" w:hint="default"/>
      </w:rPr>
    </w:lvl>
    <w:lvl w:ilvl="1" w:tplc="04080003" w:tentative="1">
      <w:start w:val="1"/>
      <w:numFmt w:val="bullet"/>
      <w:lvlText w:val="o"/>
      <w:lvlJc w:val="left"/>
      <w:pPr>
        <w:ind w:left="901" w:hanging="360"/>
      </w:pPr>
      <w:rPr>
        <w:rFonts w:ascii="Courier New" w:hAnsi="Courier New" w:cs="Courier New" w:hint="default"/>
      </w:rPr>
    </w:lvl>
    <w:lvl w:ilvl="2" w:tplc="04080005" w:tentative="1">
      <w:start w:val="1"/>
      <w:numFmt w:val="bullet"/>
      <w:lvlText w:val=""/>
      <w:lvlJc w:val="left"/>
      <w:pPr>
        <w:ind w:left="1621" w:hanging="360"/>
      </w:pPr>
      <w:rPr>
        <w:rFonts w:ascii="Wingdings" w:hAnsi="Wingdings" w:hint="default"/>
      </w:rPr>
    </w:lvl>
    <w:lvl w:ilvl="3" w:tplc="04080001" w:tentative="1">
      <w:start w:val="1"/>
      <w:numFmt w:val="bullet"/>
      <w:lvlText w:val=""/>
      <w:lvlJc w:val="left"/>
      <w:pPr>
        <w:ind w:left="2341" w:hanging="360"/>
      </w:pPr>
      <w:rPr>
        <w:rFonts w:ascii="Symbol" w:hAnsi="Symbol" w:hint="default"/>
      </w:rPr>
    </w:lvl>
    <w:lvl w:ilvl="4" w:tplc="04080003" w:tentative="1">
      <w:start w:val="1"/>
      <w:numFmt w:val="bullet"/>
      <w:lvlText w:val="o"/>
      <w:lvlJc w:val="left"/>
      <w:pPr>
        <w:ind w:left="3061" w:hanging="360"/>
      </w:pPr>
      <w:rPr>
        <w:rFonts w:ascii="Courier New" w:hAnsi="Courier New" w:cs="Courier New" w:hint="default"/>
      </w:rPr>
    </w:lvl>
    <w:lvl w:ilvl="5" w:tplc="04080005" w:tentative="1">
      <w:start w:val="1"/>
      <w:numFmt w:val="bullet"/>
      <w:lvlText w:val=""/>
      <w:lvlJc w:val="left"/>
      <w:pPr>
        <w:ind w:left="3781" w:hanging="360"/>
      </w:pPr>
      <w:rPr>
        <w:rFonts w:ascii="Wingdings" w:hAnsi="Wingdings" w:hint="default"/>
      </w:rPr>
    </w:lvl>
    <w:lvl w:ilvl="6" w:tplc="04080001" w:tentative="1">
      <w:start w:val="1"/>
      <w:numFmt w:val="bullet"/>
      <w:lvlText w:val=""/>
      <w:lvlJc w:val="left"/>
      <w:pPr>
        <w:ind w:left="4501" w:hanging="360"/>
      </w:pPr>
      <w:rPr>
        <w:rFonts w:ascii="Symbol" w:hAnsi="Symbol" w:hint="default"/>
      </w:rPr>
    </w:lvl>
    <w:lvl w:ilvl="7" w:tplc="04080003" w:tentative="1">
      <w:start w:val="1"/>
      <w:numFmt w:val="bullet"/>
      <w:lvlText w:val="o"/>
      <w:lvlJc w:val="left"/>
      <w:pPr>
        <w:ind w:left="5221" w:hanging="360"/>
      </w:pPr>
      <w:rPr>
        <w:rFonts w:ascii="Courier New" w:hAnsi="Courier New" w:cs="Courier New" w:hint="default"/>
      </w:rPr>
    </w:lvl>
    <w:lvl w:ilvl="8" w:tplc="04080005" w:tentative="1">
      <w:start w:val="1"/>
      <w:numFmt w:val="bullet"/>
      <w:lvlText w:val=""/>
      <w:lvlJc w:val="left"/>
      <w:pPr>
        <w:ind w:left="5941" w:hanging="360"/>
      </w:pPr>
      <w:rPr>
        <w:rFonts w:ascii="Wingdings" w:hAnsi="Wingdings" w:hint="default"/>
      </w:rPr>
    </w:lvl>
  </w:abstractNum>
  <w:abstractNum w:abstractNumId="7" w15:restartNumberingAfterBreak="0">
    <w:nsid w:val="5E7A3335"/>
    <w:multiLevelType w:val="hybridMultilevel"/>
    <w:tmpl w:val="7A688C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00745838">
    <w:abstractNumId w:val="0"/>
  </w:num>
  <w:num w:numId="2" w16cid:durableId="1201355126">
    <w:abstractNumId w:val="1"/>
  </w:num>
  <w:num w:numId="3" w16cid:durableId="580680387">
    <w:abstractNumId w:val="2"/>
  </w:num>
  <w:num w:numId="4" w16cid:durableId="481703391">
    <w:abstractNumId w:val="3"/>
  </w:num>
  <w:num w:numId="5" w16cid:durableId="473762316">
    <w:abstractNumId w:val="6"/>
  </w:num>
  <w:num w:numId="6" w16cid:durableId="1834640108">
    <w:abstractNumId w:val="4"/>
  </w:num>
  <w:num w:numId="7" w16cid:durableId="646013216">
    <w:abstractNumId w:val="5"/>
  </w:num>
  <w:num w:numId="8" w16cid:durableId="3346942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59E"/>
    <w:rsid w:val="00065C9F"/>
    <w:rsid w:val="000838DE"/>
    <w:rsid w:val="000A6154"/>
    <w:rsid w:val="000B587A"/>
    <w:rsid w:val="000B5E08"/>
    <w:rsid w:val="000D7203"/>
    <w:rsid w:val="000E2162"/>
    <w:rsid w:val="000F7AB8"/>
    <w:rsid w:val="00117DD6"/>
    <w:rsid w:val="00125522"/>
    <w:rsid w:val="0012669B"/>
    <w:rsid w:val="00142FA7"/>
    <w:rsid w:val="00166A92"/>
    <w:rsid w:val="00180655"/>
    <w:rsid w:val="00181C5C"/>
    <w:rsid w:val="00182684"/>
    <w:rsid w:val="001855BA"/>
    <w:rsid w:val="001B1E0E"/>
    <w:rsid w:val="001D5C17"/>
    <w:rsid w:val="001E04C9"/>
    <w:rsid w:val="001E0B08"/>
    <w:rsid w:val="001E3B2C"/>
    <w:rsid w:val="002034FC"/>
    <w:rsid w:val="0021451A"/>
    <w:rsid w:val="002179B6"/>
    <w:rsid w:val="0022478E"/>
    <w:rsid w:val="00255B36"/>
    <w:rsid w:val="00261762"/>
    <w:rsid w:val="00267B5A"/>
    <w:rsid w:val="00294140"/>
    <w:rsid w:val="00295E39"/>
    <w:rsid w:val="002A07F8"/>
    <w:rsid w:val="002A3DF9"/>
    <w:rsid w:val="002A4512"/>
    <w:rsid w:val="002C646B"/>
    <w:rsid w:val="002D00FC"/>
    <w:rsid w:val="002D446A"/>
    <w:rsid w:val="00340E7C"/>
    <w:rsid w:val="00342137"/>
    <w:rsid w:val="00351A18"/>
    <w:rsid w:val="003A7B1D"/>
    <w:rsid w:val="003B49AA"/>
    <w:rsid w:val="003F1818"/>
    <w:rsid w:val="003F3D61"/>
    <w:rsid w:val="004077F4"/>
    <w:rsid w:val="00424D04"/>
    <w:rsid w:val="00441027"/>
    <w:rsid w:val="00443F2E"/>
    <w:rsid w:val="00451313"/>
    <w:rsid w:val="004614A4"/>
    <w:rsid w:val="004623E0"/>
    <w:rsid w:val="00496B79"/>
    <w:rsid w:val="004A1D26"/>
    <w:rsid w:val="004A21A1"/>
    <w:rsid w:val="004B11E3"/>
    <w:rsid w:val="004C6E13"/>
    <w:rsid w:val="004D0D8B"/>
    <w:rsid w:val="005106C8"/>
    <w:rsid w:val="00537942"/>
    <w:rsid w:val="00566B0C"/>
    <w:rsid w:val="00576E95"/>
    <w:rsid w:val="005A5638"/>
    <w:rsid w:val="005B0550"/>
    <w:rsid w:val="005B3BED"/>
    <w:rsid w:val="005B5BD4"/>
    <w:rsid w:val="005D1020"/>
    <w:rsid w:val="005D2296"/>
    <w:rsid w:val="005D5F1F"/>
    <w:rsid w:val="00603C23"/>
    <w:rsid w:val="0061352E"/>
    <w:rsid w:val="00631680"/>
    <w:rsid w:val="0064148D"/>
    <w:rsid w:val="0065166F"/>
    <w:rsid w:val="0065239A"/>
    <w:rsid w:val="006611DD"/>
    <w:rsid w:val="006744E7"/>
    <w:rsid w:val="006950C1"/>
    <w:rsid w:val="006A17C1"/>
    <w:rsid w:val="006A19A0"/>
    <w:rsid w:val="006A370B"/>
    <w:rsid w:val="006B42B5"/>
    <w:rsid w:val="00703B1E"/>
    <w:rsid w:val="00742848"/>
    <w:rsid w:val="007A7835"/>
    <w:rsid w:val="007B0FDA"/>
    <w:rsid w:val="007C3189"/>
    <w:rsid w:val="007C593E"/>
    <w:rsid w:val="00811DD2"/>
    <w:rsid w:val="008122F9"/>
    <w:rsid w:val="00822724"/>
    <w:rsid w:val="0085481B"/>
    <w:rsid w:val="00862905"/>
    <w:rsid w:val="00865A84"/>
    <w:rsid w:val="00872A63"/>
    <w:rsid w:val="00880374"/>
    <w:rsid w:val="00882D9D"/>
    <w:rsid w:val="0088772E"/>
    <w:rsid w:val="008C69FE"/>
    <w:rsid w:val="00914E41"/>
    <w:rsid w:val="009800C5"/>
    <w:rsid w:val="00996EAB"/>
    <w:rsid w:val="009A1FD5"/>
    <w:rsid w:val="009A51B5"/>
    <w:rsid w:val="009C4281"/>
    <w:rsid w:val="009E4BD4"/>
    <w:rsid w:val="00A1537E"/>
    <w:rsid w:val="00A6205C"/>
    <w:rsid w:val="00A63643"/>
    <w:rsid w:val="00A66F98"/>
    <w:rsid w:val="00AA3150"/>
    <w:rsid w:val="00AB2183"/>
    <w:rsid w:val="00AB4BF0"/>
    <w:rsid w:val="00AE7B1B"/>
    <w:rsid w:val="00AF1233"/>
    <w:rsid w:val="00B13E17"/>
    <w:rsid w:val="00B43C06"/>
    <w:rsid w:val="00B5159E"/>
    <w:rsid w:val="00B6235B"/>
    <w:rsid w:val="00B66C82"/>
    <w:rsid w:val="00B81AFE"/>
    <w:rsid w:val="00B82527"/>
    <w:rsid w:val="00B90943"/>
    <w:rsid w:val="00BA5332"/>
    <w:rsid w:val="00BF3AF2"/>
    <w:rsid w:val="00BF3EC2"/>
    <w:rsid w:val="00BF7D14"/>
    <w:rsid w:val="00C04CEC"/>
    <w:rsid w:val="00C2463A"/>
    <w:rsid w:val="00C53343"/>
    <w:rsid w:val="00C565D0"/>
    <w:rsid w:val="00C775DA"/>
    <w:rsid w:val="00C95896"/>
    <w:rsid w:val="00CA17ED"/>
    <w:rsid w:val="00CB7E84"/>
    <w:rsid w:val="00CD22DD"/>
    <w:rsid w:val="00CD7CB8"/>
    <w:rsid w:val="00D81E91"/>
    <w:rsid w:val="00D948E6"/>
    <w:rsid w:val="00DA1260"/>
    <w:rsid w:val="00DA418F"/>
    <w:rsid w:val="00DC0699"/>
    <w:rsid w:val="00DE6F3D"/>
    <w:rsid w:val="00E160AA"/>
    <w:rsid w:val="00E6134E"/>
    <w:rsid w:val="00EA06DB"/>
    <w:rsid w:val="00EA1D91"/>
    <w:rsid w:val="00EA3FBC"/>
    <w:rsid w:val="00EA6EBA"/>
    <w:rsid w:val="00EB068F"/>
    <w:rsid w:val="00EC106E"/>
    <w:rsid w:val="00EE1BBD"/>
    <w:rsid w:val="00F318AC"/>
    <w:rsid w:val="00F349B2"/>
    <w:rsid w:val="00F4493D"/>
    <w:rsid w:val="00F573D8"/>
    <w:rsid w:val="00F60CFB"/>
    <w:rsid w:val="00F6268E"/>
    <w:rsid w:val="00F80376"/>
    <w:rsid w:val="00FA4995"/>
    <w:rsid w:val="00FD75AD"/>
    <w:rsid w:val="00FE1DCE"/>
    <w:rsid w:val="00FE258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F20269"/>
  <w15:docId w15:val="{2ACBADDA-FDA7-4700-8E50-BB3A9E70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848"/>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42848"/>
    <w:rPr>
      <w:rFonts w:ascii="Symbol" w:hAnsi="Symbol"/>
    </w:rPr>
  </w:style>
  <w:style w:type="character" w:customStyle="1" w:styleId="WW8Num1z1">
    <w:name w:val="WW8Num1z1"/>
    <w:rsid w:val="00742848"/>
    <w:rPr>
      <w:rFonts w:ascii="Courier New" w:hAnsi="Courier New" w:cs="Courier New"/>
    </w:rPr>
  </w:style>
  <w:style w:type="character" w:customStyle="1" w:styleId="WW8Num1z2">
    <w:name w:val="WW8Num1z2"/>
    <w:rsid w:val="00742848"/>
    <w:rPr>
      <w:rFonts w:ascii="Wingdings" w:hAnsi="Wingdings"/>
    </w:rPr>
  </w:style>
  <w:style w:type="character" w:customStyle="1" w:styleId="WW8Num2z0">
    <w:name w:val="WW8Num2z0"/>
    <w:rsid w:val="00742848"/>
    <w:rPr>
      <w:rFonts w:ascii="Symbol" w:hAnsi="Symbol"/>
      <w:sz w:val="20"/>
    </w:rPr>
  </w:style>
  <w:style w:type="character" w:customStyle="1" w:styleId="WW8Num2z1">
    <w:name w:val="WW8Num2z1"/>
    <w:rsid w:val="00742848"/>
    <w:rPr>
      <w:rFonts w:ascii="Courier New" w:hAnsi="Courier New"/>
      <w:sz w:val="20"/>
    </w:rPr>
  </w:style>
  <w:style w:type="character" w:customStyle="1" w:styleId="WW8Num2z2">
    <w:name w:val="WW8Num2z2"/>
    <w:rsid w:val="00742848"/>
    <w:rPr>
      <w:rFonts w:ascii="Wingdings" w:hAnsi="Wingdings"/>
      <w:sz w:val="20"/>
    </w:rPr>
  </w:style>
  <w:style w:type="character" w:customStyle="1" w:styleId="WW8Num3z0">
    <w:name w:val="WW8Num3z0"/>
    <w:rsid w:val="00742848"/>
    <w:rPr>
      <w:rFonts w:ascii="Symbol" w:hAnsi="Symbol"/>
      <w:sz w:val="20"/>
    </w:rPr>
  </w:style>
  <w:style w:type="character" w:customStyle="1" w:styleId="WW8Num3z1">
    <w:name w:val="WW8Num3z1"/>
    <w:rsid w:val="00742848"/>
    <w:rPr>
      <w:rFonts w:ascii="Courier New" w:hAnsi="Courier New"/>
      <w:sz w:val="20"/>
    </w:rPr>
  </w:style>
  <w:style w:type="character" w:customStyle="1" w:styleId="WW8Num3z2">
    <w:name w:val="WW8Num3z2"/>
    <w:rsid w:val="00742848"/>
    <w:rPr>
      <w:rFonts w:ascii="Wingdings" w:hAnsi="Wingdings"/>
      <w:sz w:val="20"/>
    </w:rPr>
  </w:style>
  <w:style w:type="character" w:styleId="Strong">
    <w:name w:val="Strong"/>
    <w:qFormat/>
    <w:rsid w:val="00742848"/>
    <w:rPr>
      <w:b/>
      <w:bCs/>
    </w:rPr>
  </w:style>
  <w:style w:type="character" w:customStyle="1" w:styleId="journalvol">
    <w:name w:val="journalvol"/>
    <w:basedOn w:val="DefaultParagraphFont"/>
    <w:rsid w:val="00742848"/>
  </w:style>
  <w:style w:type="character" w:styleId="Hyperlink">
    <w:name w:val="Hyperlink"/>
    <w:rsid w:val="00742848"/>
    <w:rPr>
      <w:color w:val="0000FF"/>
      <w:u w:val="single"/>
    </w:rPr>
  </w:style>
  <w:style w:type="character" w:styleId="FollowedHyperlink">
    <w:name w:val="FollowedHyperlink"/>
    <w:rsid w:val="00742848"/>
    <w:rPr>
      <w:color w:val="800000"/>
      <w:u w:val="single"/>
    </w:rPr>
  </w:style>
  <w:style w:type="paragraph" w:customStyle="1" w:styleId="Heading">
    <w:name w:val="Heading"/>
    <w:basedOn w:val="Normal"/>
    <w:next w:val="BodyText"/>
    <w:rsid w:val="00742848"/>
    <w:pPr>
      <w:keepNext/>
      <w:spacing w:before="240" w:after="120"/>
    </w:pPr>
    <w:rPr>
      <w:rFonts w:ascii="Arial" w:eastAsia="DejaVu Sans" w:hAnsi="Arial" w:cs="DejaVu Sans"/>
      <w:sz w:val="28"/>
      <w:szCs w:val="28"/>
    </w:rPr>
  </w:style>
  <w:style w:type="paragraph" w:styleId="BodyText">
    <w:name w:val="Body Text"/>
    <w:basedOn w:val="Normal"/>
    <w:rsid w:val="00742848"/>
    <w:pPr>
      <w:spacing w:after="120"/>
    </w:pPr>
  </w:style>
  <w:style w:type="paragraph" w:styleId="List">
    <w:name w:val="List"/>
    <w:basedOn w:val="BodyText"/>
    <w:rsid w:val="00742848"/>
  </w:style>
  <w:style w:type="paragraph" w:styleId="Caption">
    <w:name w:val="caption"/>
    <w:basedOn w:val="Normal"/>
    <w:qFormat/>
    <w:rsid w:val="00742848"/>
    <w:pPr>
      <w:suppressLineNumbers/>
      <w:spacing w:before="120" w:after="120"/>
    </w:pPr>
    <w:rPr>
      <w:i/>
      <w:iCs/>
    </w:rPr>
  </w:style>
  <w:style w:type="paragraph" w:customStyle="1" w:styleId="Index">
    <w:name w:val="Index"/>
    <w:basedOn w:val="Normal"/>
    <w:rsid w:val="00742848"/>
    <w:pPr>
      <w:suppressLineNumbers/>
    </w:pPr>
  </w:style>
  <w:style w:type="paragraph" w:customStyle="1" w:styleId="style2">
    <w:name w:val="style2"/>
    <w:basedOn w:val="Normal"/>
    <w:rsid w:val="00742848"/>
    <w:pPr>
      <w:spacing w:before="280" w:after="280"/>
    </w:pPr>
  </w:style>
  <w:style w:type="paragraph" w:styleId="NormalWeb">
    <w:name w:val="Normal (Web)"/>
    <w:basedOn w:val="Normal"/>
    <w:rsid w:val="00742848"/>
    <w:pPr>
      <w:spacing w:before="280" w:after="280"/>
    </w:pPr>
  </w:style>
  <w:style w:type="paragraph" w:styleId="BalloonText">
    <w:name w:val="Balloon Text"/>
    <w:basedOn w:val="Normal"/>
    <w:rsid w:val="00742848"/>
    <w:rPr>
      <w:rFonts w:ascii="Tahoma" w:hAnsi="Tahoma" w:cs="Tahoma"/>
      <w:sz w:val="16"/>
      <w:szCs w:val="16"/>
    </w:rPr>
  </w:style>
  <w:style w:type="character" w:customStyle="1" w:styleId="UnresolvedMention1">
    <w:name w:val="Unresolved Mention1"/>
    <w:basedOn w:val="DefaultParagraphFont"/>
    <w:uiPriority w:val="99"/>
    <w:semiHidden/>
    <w:unhideWhenUsed/>
    <w:rsid w:val="00C95896"/>
    <w:rPr>
      <w:color w:val="605E5C"/>
      <w:shd w:val="clear" w:color="auto" w:fill="E1DFDD"/>
    </w:rPr>
  </w:style>
  <w:style w:type="character" w:styleId="UnresolvedMention">
    <w:name w:val="Unresolved Mention"/>
    <w:basedOn w:val="DefaultParagraphFont"/>
    <w:uiPriority w:val="99"/>
    <w:semiHidden/>
    <w:unhideWhenUsed/>
    <w:rsid w:val="005B5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48379">
      <w:bodyDiv w:val="1"/>
      <w:marLeft w:val="0"/>
      <w:marRight w:val="0"/>
      <w:marTop w:val="0"/>
      <w:marBottom w:val="0"/>
      <w:divBdr>
        <w:top w:val="none" w:sz="0" w:space="0" w:color="auto"/>
        <w:left w:val="none" w:sz="0" w:space="0" w:color="auto"/>
        <w:bottom w:val="none" w:sz="0" w:space="0" w:color="auto"/>
        <w:right w:val="none" w:sz="0" w:space="0" w:color="auto"/>
      </w:divBdr>
    </w:div>
    <w:div w:id="19405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tgrad.cict.uoc.gr" TargetMode="External"/><Relationship Id="rId3" Type="http://schemas.openxmlformats.org/officeDocument/2006/relationships/settings" Target="settings.xml"/><Relationship Id="rId7" Type="http://schemas.openxmlformats.org/officeDocument/2006/relationships/hyperlink" Target="mailto:postgradteam@materials.uoc.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erials.uoc.gr/el/grad/announcements/2023/call_20230403_msc_en.html" TargetMode="External"/><Relationship Id="rId11" Type="http://schemas.openxmlformats.org/officeDocument/2006/relationships/fontTable" Target="fontTable.xml"/><Relationship Id="rId5" Type="http://schemas.openxmlformats.org/officeDocument/2006/relationships/hyperlink" Target="https://postgrad.cict.uoc.gr" TargetMode="External"/><Relationship Id="rId10" Type="http://schemas.openxmlformats.org/officeDocument/2006/relationships/hyperlink" Target="mailto:dpapa@materials.uoc.gr%20" TargetMode="External"/><Relationship Id="rId4" Type="http://schemas.openxmlformats.org/officeDocument/2006/relationships/webSettings" Target="webSettings.xml"/><Relationship Id="rId9" Type="http://schemas.openxmlformats.org/officeDocument/2006/relationships/hyperlink" Target="mailto:stratigis@materials.uoc.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3674</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Προκήρυξη για την πλήρωση θέσεων Μεταπτυχιακών Φοιτητών στο Τμήμα Επιστήμης και Τεχνολογίας Υλικών του Πανεπιστημίου Κρήτης</vt:lpstr>
      <vt:lpstr>Προκήρυξη για την πλήρωση θέσεων Μεταπτυχιακών Φοιτητών στο Τμήμα Επιστήμης και Τεχνολογίας Υλικών του Πανεπιστημίου Κρήτης</vt:lpstr>
    </vt:vector>
  </TitlesOfParts>
  <Company>Dept. of Materials Science and Technology, UoC</Company>
  <LinksUpToDate>false</LinksUpToDate>
  <CharactersWithSpaces>4346</CharactersWithSpaces>
  <SharedDoc>false</SharedDoc>
  <HLinks>
    <vt:vector size="18" baseType="variant">
      <vt:variant>
        <vt:i4>2752588</vt:i4>
      </vt:variant>
      <vt:variant>
        <vt:i4>6</vt:i4>
      </vt:variant>
      <vt:variant>
        <vt:i4>0</vt:i4>
      </vt:variant>
      <vt:variant>
        <vt:i4>5</vt:i4>
      </vt:variant>
      <vt:variant>
        <vt:lpwstr>mailto:Kopidaki@materials.uoc.gr</vt:lpwstr>
      </vt:variant>
      <vt:variant>
        <vt:lpwstr/>
      </vt:variant>
      <vt:variant>
        <vt:i4>721009</vt:i4>
      </vt:variant>
      <vt:variant>
        <vt:i4>3</vt:i4>
      </vt:variant>
      <vt:variant>
        <vt:i4>0</vt:i4>
      </vt:variant>
      <vt:variant>
        <vt:i4>5</vt:i4>
      </vt:variant>
      <vt:variant>
        <vt:lpwstr>mailto:stratigis@materials.uoc.gr</vt:lpwstr>
      </vt:variant>
      <vt:variant>
        <vt:lpwstr/>
      </vt:variant>
      <vt:variant>
        <vt:i4>3080195</vt:i4>
      </vt:variant>
      <vt:variant>
        <vt:i4>0</vt:i4>
      </vt:variant>
      <vt:variant>
        <vt:i4>0</vt:i4>
      </vt:variant>
      <vt:variant>
        <vt:i4>5</vt:i4>
      </vt:variant>
      <vt:variant>
        <vt:lpwstr>http://www.materials.uoc.gr/el/grad/announcements/2017/call_20170720.html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Προκήρυξη για την πλήρωση θέσεων Μεταπτυχιακών Φοιτητών στο Τμήμα Επιστήμης και Τεχνολογίας Υλικών του Πανεπιστημίου Κρήτης</dc:title>
  <dc:creator>skalaitzak</dc:creator>
  <cp:lastModifiedBy>Δημήτρης Στεφανάκης</cp:lastModifiedBy>
  <cp:revision>2</cp:revision>
  <cp:lastPrinted>2010-05-06T09:00:00Z</cp:lastPrinted>
  <dcterms:created xsi:type="dcterms:W3CDTF">2023-04-03T12:35:00Z</dcterms:created>
  <dcterms:modified xsi:type="dcterms:W3CDTF">2023-04-03T12:35:00Z</dcterms:modified>
</cp:coreProperties>
</file>